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b/>
          <w:bCs/>
          <w:sz w:val="28"/>
          <w:szCs w:val="32"/>
        </w:rPr>
      </w:pPr>
      <w:r>
        <w:rPr>
          <w:rFonts w:hint="eastAsia"/>
          <w:b/>
          <w:bCs/>
          <w:sz w:val="28"/>
          <w:szCs w:val="32"/>
        </w:rPr>
        <w:t>开通购物店小程序的S</w:t>
      </w:r>
      <w:r>
        <w:rPr>
          <w:b/>
          <w:bCs/>
          <w:sz w:val="28"/>
          <w:szCs w:val="32"/>
        </w:rPr>
        <w:t>OP</w:t>
      </w:r>
    </w:p>
    <w:p>
      <w:pPr>
        <w:snapToGrid w:val="0"/>
        <w:spacing w:line="312" w:lineRule="auto"/>
        <w:jc w:val="left"/>
        <w:rPr>
          <w:b/>
          <w:bCs/>
          <w:sz w:val="24"/>
          <w:szCs w:val="28"/>
        </w:rPr>
      </w:pPr>
      <w:r>
        <w:rPr>
          <w:rFonts w:hint="eastAsia"/>
          <w:b/>
          <w:bCs/>
          <w:sz w:val="24"/>
          <w:szCs w:val="28"/>
        </w:rPr>
        <w:t>开通流程：创建小程序</w:t>
      </w:r>
      <w:r>
        <w:rPr>
          <w:b/>
          <w:bCs/>
          <w:sz w:val="24"/>
          <w:szCs w:val="28"/>
        </w:rPr>
        <w:t>-</w:t>
      </w:r>
      <w:r>
        <w:rPr>
          <w:rFonts w:hint="eastAsia"/>
          <w:b/>
          <w:bCs/>
          <w:sz w:val="24"/>
          <w:szCs w:val="28"/>
        </w:rPr>
        <w:t>&gt;填写基本信息</w:t>
      </w:r>
      <w:r>
        <w:rPr>
          <w:b/>
          <w:bCs/>
          <w:sz w:val="24"/>
          <w:szCs w:val="28"/>
        </w:rPr>
        <w:t>-</w:t>
      </w:r>
      <w:r>
        <w:rPr>
          <w:rFonts w:hint="eastAsia"/>
          <w:b/>
          <w:bCs/>
          <w:sz w:val="24"/>
          <w:szCs w:val="28"/>
        </w:rPr>
        <w:t>&gt;添加开发人员</w:t>
      </w:r>
      <w:r>
        <w:rPr>
          <w:b/>
          <w:bCs/>
          <w:sz w:val="24"/>
          <w:szCs w:val="28"/>
        </w:rPr>
        <w:t>-</w:t>
      </w:r>
      <w:r>
        <w:rPr>
          <w:rFonts w:hint="eastAsia"/>
          <w:b/>
          <w:bCs/>
          <w:sz w:val="24"/>
          <w:szCs w:val="28"/>
        </w:rPr>
        <w:t>&gt;上传代码-</w:t>
      </w:r>
      <w:r>
        <w:rPr>
          <w:b/>
          <w:bCs/>
          <w:sz w:val="24"/>
          <w:szCs w:val="28"/>
        </w:rPr>
        <w:t>&gt;</w:t>
      </w:r>
      <w:r>
        <w:rPr>
          <w:rFonts w:hint="eastAsia"/>
          <w:b/>
          <w:bCs/>
          <w:sz w:val="24"/>
          <w:szCs w:val="28"/>
        </w:rPr>
        <w:t>配置商城后台密钥-</w:t>
      </w:r>
      <w:r>
        <w:rPr>
          <w:b/>
          <w:bCs/>
          <w:sz w:val="24"/>
          <w:szCs w:val="28"/>
        </w:rPr>
        <w:t>&gt;</w:t>
      </w:r>
      <w:r>
        <w:rPr>
          <w:rFonts w:hint="eastAsia"/>
          <w:b/>
          <w:bCs/>
          <w:sz w:val="24"/>
          <w:szCs w:val="28"/>
        </w:rPr>
        <w:t>配置小程序域名-</w:t>
      </w:r>
      <w:r>
        <w:rPr>
          <w:b/>
          <w:bCs/>
          <w:sz w:val="24"/>
          <w:szCs w:val="28"/>
        </w:rPr>
        <w:t>&gt;</w:t>
      </w:r>
      <w:r>
        <w:rPr>
          <w:rFonts w:hint="eastAsia"/>
          <w:b/>
          <w:bCs/>
          <w:sz w:val="24"/>
          <w:szCs w:val="28"/>
        </w:rPr>
        <w:t>小程序审核</w:t>
      </w:r>
      <w:r>
        <w:rPr>
          <w:b/>
          <w:bCs/>
          <w:sz w:val="24"/>
          <w:szCs w:val="28"/>
        </w:rPr>
        <w:t>-&gt;</w:t>
      </w:r>
      <w:r>
        <w:rPr>
          <w:rFonts w:hint="eastAsia"/>
          <w:b/>
          <w:bCs/>
          <w:sz w:val="24"/>
          <w:szCs w:val="28"/>
        </w:rPr>
        <w:t>发布上线</w:t>
      </w:r>
    </w:p>
    <w:p>
      <w:pPr>
        <w:snapToGrid w:val="0"/>
        <w:spacing w:line="312" w:lineRule="auto"/>
        <w:jc w:val="left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方式1：进入微信公众平台，点击右上角的【立即注册】，详情见图1-1；</w:t>
      </w:r>
    </w:p>
    <w:p>
      <w:pPr>
        <w:snapToGrid w:val="0"/>
        <w:spacing w:line="312" w:lineRule="auto"/>
        <w:jc w:val="left"/>
        <w:rPr>
          <w:color w:val="7F7F7F" w:themeColor="background1" w:themeShade="80"/>
          <w:sz w:val="18"/>
          <w:szCs w:val="18"/>
        </w:rPr>
      </w:pPr>
      <w:r>
        <w:rPr>
          <w:color w:val="FF0000"/>
          <w:sz w:val="24"/>
          <w:szCs w:val="28"/>
        </w:rPr>
        <w:drawing>
          <wp:inline distT="0" distB="0" distL="0" distR="0">
            <wp:extent cx="3343275" cy="2475230"/>
            <wp:effectExtent l="0" t="0" r="0" b="127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61618" cy="2489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---图1-1</w:t>
      </w:r>
    </w:p>
    <w:p>
      <w:pPr>
        <w:snapToGrid w:val="0"/>
        <w:spacing w:line="312" w:lineRule="auto"/>
        <w:jc w:val="left"/>
        <w:rPr>
          <w:color w:val="000000" w:themeColor="text1"/>
          <w:sz w:val="22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:szCs w:val="24"/>
          <w14:textFill>
            <w14:solidFill>
              <w14:schemeClr w14:val="tx1"/>
            </w14:solidFill>
          </w14:textFill>
        </w:rPr>
        <w:t>方式2：如果有提前认证好的服务号，可以先登录该公众号，选择小程序管理，点击【快速注册并认证小程序】</w:t>
      </w:r>
    </w:p>
    <w:p>
      <w:pPr>
        <w:snapToGrid w:val="0"/>
        <w:spacing w:line="312" w:lineRule="auto"/>
        <w:jc w:val="left"/>
        <w:rPr>
          <w:color w:val="000000" w:themeColor="text1"/>
          <w:sz w:val="22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2"/>
          <w:szCs w:val="24"/>
          <w14:textFill>
            <w14:solidFill>
              <w14:schemeClr w14:val="tx1"/>
            </w14:solidFill>
          </w14:textFill>
        </w:rPr>
        <w:t>以下讲解以方式二做示例</w:t>
      </w: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  <w:t>步骤一：创建小程序</w:t>
      </w: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:szCs w:val="24"/>
          <w14:textFill>
            <w14:solidFill>
              <w14:schemeClr w14:val="tx1"/>
            </w14:solidFill>
          </w14:textFill>
        </w:rPr>
        <w:t>1、登录公众号，选择小程序管理，点击【快速注册并认证小程序】，详情见图1-2</w:t>
      </w:r>
    </w:p>
    <w:p>
      <w:pPr>
        <w:snapToGrid w:val="0"/>
        <w:spacing w:line="312" w:lineRule="auto"/>
        <w:jc w:val="left"/>
        <w:rPr>
          <w:color w:val="7F7F7F" w:themeColor="background1" w:themeShade="80"/>
          <w:sz w:val="18"/>
          <w:szCs w:val="18"/>
        </w:rPr>
      </w:pPr>
      <w:r>
        <w:rPr>
          <w:color w:val="FF0000"/>
          <w:sz w:val="24"/>
          <w:szCs w:val="28"/>
        </w:rPr>
        <w:drawing>
          <wp:inline distT="0" distB="0" distL="0" distR="0">
            <wp:extent cx="4545965" cy="2204085"/>
            <wp:effectExtent l="0" t="0" r="6985" b="571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58977" cy="221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---图1-2</w:t>
      </w:r>
    </w:p>
    <w:p>
      <w:pPr>
        <w:snapToGrid w:val="0"/>
        <w:spacing w:line="312" w:lineRule="auto"/>
        <w:jc w:val="left"/>
        <w:rPr>
          <w:rFonts w:asciiTheme="minorHAnsi" w:hAnsiTheme="minorHAnsi" w:eastAsiaTheme="minorHAnsi"/>
          <w:color w:val="353535"/>
          <w:sz w:val="22"/>
          <w:shd w:val="clear" w:color="auto" w:fill="FFFFFF"/>
        </w:rPr>
      </w:pPr>
      <w:r>
        <w:rPr>
          <w:rFonts w:hint="eastAsia" w:asciiTheme="minorHAnsi" w:hAnsiTheme="minorHAnsi" w:eastAsiaTheme="minorHAnsi"/>
          <w:color w:val="353535"/>
          <w:sz w:val="22"/>
          <w:shd w:val="clear" w:color="auto" w:fill="FFFFFF"/>
        </w:rPr>
        <w:t>2、快速创建小程序说明，点击</w:t>
      </w:r>
      <w:r>
        <w:rPr>
          <w:rFonts w:hint="eastAsia"/>
          <w:color w:val="000000" w:themeColor="text1"/>
          <w:sz w:val="22"/>
          <w:szCs w:val="24"/>
          <w14:textFill>
            <w14:solidFill>
              <w14:schemeClr w14:val="tx1"/>
            </w14:solidFill>
          </w14:textFill>
        </w:rPr>
        <w:t>详情见图1-</w:t>
      </w:r>
      <w:r>
        <w:rPr>
          <w:color w:val="000000" w:themeColor="text1"/>
          <w:sz w:val="22"/>
          <w:szCs w:val="24"/>
          <w14:textFill>
            <w14:solidFill>
              <w14:schemeClr w14:val="tx1"/>
            </w14:solidFill>
          </w14:textFill>
        </w:rPr>
        <w:t>3</w:t>
      </w:r>
    </w:p>
    <w:p>
      <w:pPr>
        <w:snapToGrid w:val="0"/>
        <w:spacing w:line="312" w:lineRule="auto"/>
        <w:jc w:val="left"/>
        <w:rPr>
          <w:color w:val="7F7F7F" w:themeColor="background1" w:themeShade="80"/>
          <w:sz w:val="18"/>
          <w:szCs w:val="18"/>
        </w:rPr>
      </w:pPr>
      <w:r>
        <w:rPr>
          <w:rFonts w:hint="eastAsia"/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  <w:t>注：以下步骤都需要公众号管理员配合扫码验证操作，按流程提醒操作即可</w:t>
      </w:r>
    </w:p>
    <w:p>
      <w:pPr>
        <w:snapToGrid w:val="0"/>
        <w:spacing w:line="312" w:lineRule="auto"/>
        <w:jc w:val="left"/>
        <w:rPr>
          <w:rFonts w:asciiTheme="minorHAnsi" w:hAnsiTheme="minorHAnsi" w:eastAsiaTheme="minorHAnsi"/>
          <w:color w:val="353535"/>
          <w:sz w:val="22"/>
          <w:shd w:val="clear" w:color="auto" w:fill="FFFFFF"/>
        </w:rPr>
      </w:pPr>
    </w:p>
    <w:p>
      <w:pPr>
        <w:snapToGrid w:val="0"/>
        <w:spacing w:line="312" w:lineRule="auto"/>
        <w:jc w:val="left"/>
        <w:rPr>
          <w:color w:val="7F7F7F" w:themeColor="background1" w:themeShade="80"/>
          <w:sz w:val="18"/>
          <w:szCs w:val="18"/>
        </w:rPr>
      </w:pPr>
      <w:r>
        <w:drawing>
          <wp:inline distT="0" distB="0" distL="0" distR="0">
            <wp:extent cx="4648200" cy="3190875"/>
            <wp:effectExtent l="0" t="0" r="0" b="9525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48200" cy="3190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---图1-</w:t>
      </w:r>
      <w:r>
        <w:rPr>
          <w:color w:val="7F7F7F" w:themeColor="background1" w:themeShade="80"/>
          <w:sz w:val="18"/>
          <w:szCs w:val="18"/>
        </w:rPr>
        <w:t>3</w:t>
      </w:r>
    </w:p>
    <w:p>
      <w:pPr>
        <w:widowControl/>
        <w:numPr>
          <w:ilvl w:val="0"/>
          <w:numId w:val="1"/>
        </w:numPr>
        <w:shd w:val="clear" w:color="auto" w:fill="FFFFFF"/>
        <w:spacing w:after="150"/>
        <w:jc w:val="left"/>
        <w:rPr>
          <w:rFonts w:ascii="Microsoft YaHei UI" w:hAnsi="Microsoft YaHei UI" w:eastAsia="Microsoft YaHei UI" w:cs="宋体"/>
          <w:color w:val="353535"/>
          <w:kern w:val="0"/>
          <w:szCs w:val="21"/>
        </w:rPr>
      </w:pPr>
      <w:r>
        <w:rPr>
          <w:rFonts w:hint="eastAsia" w:ascii="Microsoft YaHei UI" w:hAnsi="Microsoft YaHei UI" w:eastAsia="Microsoft YaHei UI" w:cs="宋体"/>
          <w:color w:val="353535"/>
          <w:kern w:val="0"/>
          <w:szCs w:val="21"/>
        </w:rPr>
        <w:t>选择复用的信息、填写邮箱帐号和密码</w:t>
      </w:r>
    </w:p>
    <w:p>
      <w:pPr>
        <w:widowControl/>
        <w:numPr>
          <w:ilvl w:val="0"/>
          <w:numId w:val="1"/>
        </w:numPr>
        <w:shd w:val="clear" w:color="auto" w:fill="FFFFFF"/>
        <w:spacing w:after="150"/>
        <w:jc w:val="left"/>
        <w:rPr>
          <w:rFonts w:ascii="Microsoft YaHei UI" w:hAnsi="Microsoft YaHei UI" w:eastAsia="Microsoft YaHei UI" w:cs="宋体"/>
          <w:color w:val="353535"/>
          <w:kern w:val="0"/>
          <w:szCs w:val="21"/>
        </w:rPr>
      </w:pPr>
      <w:r>
        <w:rPr>
          <w:rFonts w:hint="eastAsia" w:ascii="Microsoft YaHei UI" w:hAnsi="Microsoft YaHei UI" w:eastAsia="Microsoft YaHei UI" w:cs="宋体"/>
          <w:color w:val="353535"/>
          <w:kern w:val="0"/>
          <w:szCs w:val="21"/>
        </w:rPr>
        <w:t>根据邮件提示激活小程序帐号</w:t>
      </w:r>
    </w:p>
    <w:p>
      <w:pPr>
        <w:widowControl/>
        <w:numPr>
          <w:ilvl w:val="0"/>
          <w:numId w:val="1"/>
        </w:numPr>
        <w:shd w:val="clear" w:color="auto" w:fill="FFFFFF"/>
        <w:spacing w:after="150"/>
        <w:jc w:val="left"/>
        <w:rPr>
          <w:rFonts w:ascii="Microsoft YaHei UI" w:hAnsi="Microsoft YaHei UI" w:eastAsia="Microsoft YaHei UI" w:cs="宋体"/>
          <w:color w:val="353535"/>
          <w:kern w:val="0"/>
          <w:szCs w:val="21"/>
        </w:rPr>
      </w:pPr>
      <w:r>
        <w:rPr>
          <w:rFonts w:hint="eastAsia" w:ascii="Microsoft YaHei UI" w:hAnsi="Microsoft YaHei UI" w:eastAsia="Microsoft YaHei UI" w:cs="宋体"/>
          <w:color w:val="353535"/>
          <w:kern w:val="0"/>
          <w:szCs w:val="21"/>
        </w:rPr>
        <w:t>绑定小程序管理员微信号信息</w:t>
      </w:r>
    </w:p>
    <w:p>
      <w:pPr>
        <w:widowControl/>
        <w:numPr>
          <w:ilvl w:val="0"/>
          <w:numId w:val="1"/>
        </w:numPr>
        <w:shd w:val="clear" w:color="auto" w:fill="FFFFFF"/>
        <w:spacing w:after="150"/>
        <w:jc w:val="left"/>
        <w:rPr>
          <w:rFonts w:ascii="Microsoft YaHei UI" w:hAnsi="Microsoft YaHei UI" w:eastAsia="Microsoft YaHei UI" w:cs="宋体"/>
          <w:color w:val="353535"/>
          <w:kern w:val="0"/>
          <w:szCs w:val="21"/>
        </w:rPr>
      </w:pPr>
      <w:r>
        <w:rPr>
          <w:rFonts w:hint="eastAsia" w:ascii="Microsoft YaHei UI" w:hAnsi="Microsoft YaHei UI" w:eastAsia="Microsoft YaHei UI" w:cs="宋体"/>
          <w:color w:val="353535"/>
          <w:kern w:val="0"/>
          <w:szCs w:val="21"/>
        </w:rPr>
        <w:t>完成注册，注册后可使用小程序的邮箱帐号、密码登录小程序</w:t>
      </w:r>
    </w:p>
    <w:p>
      <w:pPr>
        <w:widowControl/>
        <w:shd w:val="clear" w:color="auto" w:fill="FFFFFF"/>
        <w:spacing w:after="150"/>
        <w:jc w:val="left"/>
      </w:pPr>
      <w:r>
        <w:rPr>
          <w:rFonts w:hint="eastAsia" w:ascii="Microsoft YaHei UI" w:hAnsi="Microsoft YaHei UI" w:eastAsia="Microsoft YaHei UI" w:cs="宋体"/>
          <w:color w:val="353535"/>
          <w:kern w:val="0"/>
          <w:szCs w:val="21"/>
        </w:rPr>
        <w:t>点击同意之后，需要公众号管理员扫码验证（</w:t>
      </w:r>
      <w:r>
        <w:rPr>
          <w:rFonts w:hint="eastAsia"/>
          <w:color w:val="7F7F7F" w:themeColor="background1" w:themeShade="80"/>
          <w:sz w:val="18"/>
          <w:szCs w:val="18"/>
        </w:rPr>
        <w:t>---图1-</w:t>
      </w:r>
      <w:r>
        <w:rPr>
          <w:color w:val="7F7F7F" w:themeColor="background1" w:themeShade="80"/>
          <w:sz w:val="18"/>
          <w:szCs w:val="18"/>
        </w:rPr>
        <w:t>4</w:t>
      </w:r>
      <w:r>
        <w:rPr>
          <w:rFonts w:hint="eastAsia" w:ascii="Microsoft YaHei UI" w:hAnsi="Microsoft YaHei UI" w:eastAsia="Microsoft YaHei UI" w:cs="宋体"/>
          <w:color w:val="353535"/>
          <w:kern w:val="0"/>
          <w:szCs w:val="21"/>
        </w:rPr>
        <w:t>）</w:t>
      </w:r>
    </w:p>
    <w:p>
      <w:pPr>
        <w:widowControl/>
        <w:shd w:val="clear" w:color="auto" w:fill="FFFFFF"/>
        <w:spacing w:after="150"/>
        <w:jc w:val="left"/>
        <w:rPr>
          <w:rFonts w:ascii="Microsoft YaHei UI" w:hAnsi="Microsoft YaHei UI" w:eastAsia="Microsoft YaHei UI" w:cs="宋体"/>
          <w:color w:val="353535"/>
          <w:kern w:val="0"/>
          <w:szCs w:val="21"/>
        </w:rPr>
      </w:pPr>
      <w:r>
        <w:drawing>
          <wp:inline distT="0" distB="0" distL="0" distR="0">
            <wp:extent cx="4281170" cy="2425700"/>
            <wp:effectExtent l="0" t="0" r="508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9726" cy="24309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---图1-</w:t>
      </w:r>
      <w:r>
        <w:rPr>
          <w:color w:val="7F7F7F" w:themeColor="background1" w:themeShade="80"/>
          <w:sz w:val="18"/>
          <w:szCs w:val="18"/>
        </w:rPr>
        <w:t>4</w:t>
      </w:r>
    </w:p>
    <w:p>
      <w:pPr>
        <w:snapToGrid w:val="0"/>
        <w:spacing w:line="312" w:lineRule="auto"/>
        <w:jc w:val="left"/>
        <w:rPr>
          <w:color w:val="FF0000"/>
          <w:sz w:val="24"/>
          <w:szCs w:val="28"/>
        </w:rPr>
      </w:pPr>
    </w:p>
    <w:p>
      <w:pPr>
        <w:snapToGrid w:val="0"/>
        <w:spacing w:line="312" w:lineRule="auto"/>
        <w:jc w:val="left"/>
        <w:rPr>
          <w:rFonts w:asciiTheme="minorHAnsi" w:hAnsiTheme="minorHAnsi" w:eastAsiaTheme="minorHAnsi"/>
          <w:sz w:val="22"/>
        </w:rPr>
      </w:pPr>
      <w:r>
        <w:rPr>
          <w:rFonts w:hint="eastAsia" w:asciiTheme="minorHAnsi" w:hAnsiTheme="minorHAnsi" w:eastAsiaTheme="minorHAnsi"/>
          <w:sz w:val="22"/>
        </w:rPr>
        <w:t>扫码验证之后</w:t>
      </w:r>
    </w:p>
    <w:p>
      <w:pPr>
        <w:widowControl/>
        <w:pBdr>
          <w:bottom w:val="single" w:color="E4E8EB" w:sz="6" w:space="0"/>
        </w:pBdr>
        <w:shd w:val="clear" w:color="auto" w:fill="FFFFFF"/>
        <w:textAlignment w:val="top"/>
        <w:rPr>
          <w:rFonts w:cs="宋体" w:asciiTheme="minorHAnsi" w:hAnsiTheme="minorHAnsi" w:eastAsiaTheme="minorHAnsi"/>
          <w:color w:val="07C160"/>
          <w:kern w:val="0"/>
          <w:sz w:val="22"/>
        </w:rPr>
      </w:pPr>
      <w:r>
        <w:rPr>
          <w:rFonts w:hint="eastAsia" w:cs="宋体" w:asciiTheme="minorHAnsi" w:hAnsiTheme="minorHAnsi" w:eastAsiaTheme="minorHAnsi"/>
          <w:color w:val="07C160"/>
          <w:kern w:val="0"/>
          <w:sz w:val="22"/>
        </w:rPr>
        <w:t>1 选择复用资质（</w:t>
      </w:r>
      <w:r>
        <w:rPr>
          <w:rFonts w:hint="eastAsia"/>
          <w:color w:val="7F7F7F" w:themeColor="background1" w:themeShade="80"/>
          <w:sz w:val="18"/>
          <w:szCs w:val="18"/>
        </w:rPr>
        <w:t>---图1-</w:t>
      </w:r>
      <w:r>
        <w:rPr>
          <w:color w:val="7F7F7F" w:themeColor="background1" w:themeShade="80"/>
          <w:sz w:val="18"/>
          <w:szCs w:val="18"/>
        </w:rPr>
        <w:t>5</w:t>
      </w:r>
      <w:r>
        <w:rPr>
          <w:rFonts w:hint="eastAsia" w:cs="宋体" w:asciiTheme="minorHAnsi" w:hAnsiTheme="minorHAnsi" w:eastAsiaTheme="minorHAnsi"/>
          <w:color w:val="07C160"/>
          <w:kern w:val="0"/>
          <w:sz w:val="22"/>
        </w:rPr>
        <w:t>） </w:t>
      </w:r>
      <w:r>
        <w:rPr>
          <w:rFonts w:hint="eastAsia" w:cs="宋体" w:asciiTheme="minorHAnsi" w:hAnsiTheme="minorHAnsi" w:eastAsiaTheme="minorHAnsi"/>
          <w:color w:val="9A9A9A"/>
          <w:kern w:val="0"/>
          <w:sz w:val="22"/>
        </w:rPr>
        <w:t> 2 填写小程序帐号信息（</w:t>
      </w:r>
      <w:r>
        <w:rPr>
          <w:rFonts w:hint="eastAsia"/>
          <w:color w:val="7F7F7F" w:themeColor="background1" w:themeShade="80"/>
          <w:sz w:val="18"/>
          <w:szCs w:val="18"/>
        </w:rPr>
        <w:t>---图1-</w:t>
      </w:r>
      <w:r>
        <w:rPr>
          <w:color w:val="7F7F7F" w:themeColor="background1" w:themeShade="80"/>
          <w:sz w:val="18"/>
          <w:szCs w:val="18"/>
        </w:rPr>
        <w:t>6</w:t>
      </w:r>
      <w:r>
        <w:rPr>
          <w:rFonts w:hint="eastAsia"/>
          <w:color w:val="7F7F7F" w:themeColor="background1" w:themeShade="80"/>
          <w:sz w:val="18"/>
          <w:szCs w:val="18"/>
        </w:rPr>
        <w:t>）</w:t>
      </w:r>
    </w:p>
    <w:p>
      <w:pPr>
        <w:snapToGrid w:val="0"/>
        <w:spacing w:line="312" w:lineRule="auto"/>
        <w:jc w:val="left"/>
        <w:rPr>
          <w:color w:val="FF0000"/>
          <w:sz w:val="24"/>
          <w:szCs w:val="28"/>
        </w:rPr>
      </w:pPr>
      <w:r>
        <w:drawing>
          <wp:inline distT="0" distB="0" distL="0" distR="0">
            <wp:extent cx="4281170" cy="2266950"/>
            <wp:effectExtent l="0" t="0" r="508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283299" cy="22679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---图1-</w:t>
      </w:r>
      <w:r>
        <w:rPr>
          <w:color w:val="7F7F7F" w:themeColor="background1" w:themeShade="80"/>
          <w:sz w:val="18"/>
          <w:szCs w:val="18"/>
        </w:rPr>
        <w:t>5</w:t>
      </w:r>
    </w:p>
    <w:p>
      <w:pPr>
        <w:pStyle w:val="11"/>
        <w:pBdr>
          <w:bottom w:val="single" w:color="E4E8EB" w:sz="6" w:space="0"/>
        </w:pBdr>
        <w:shd w:val="clear" w:color="auto" w:fill="FFFFFF"/>
        <w:spacing w:before="0" w:beforeAutospacing="0" w:after="0" w:afterAutospacing="0"/>
        <w:textAlignment w:val="top"/>
        <w:rPr>
          <w:rFonts w:ascii="Microsoft YaHei UI" w:hAnsi="Microsoft YaHei UI" w:eastAsia="Microsoft YaHei UI"/>
          <w:color w:val="07C160"/>
          <w:sz w:val="21"/>
          <w:szCs w:val="21"/>
        </w:rPr>
      </w:pPr>
      <w:r>
        <w:rPr>
          <w:rFonts w:hint="eastAsia" w:ascii="Microsoft YaHei UI" w:hAnsi="Microsoft YaHei UI" w:eastAsia="Microsoft YaHei UI"/>
          <w:color w:val="07C160"/>
          <w:sz w:val="21"/>
          <w:szCs w:val="21"/>
        </w:rPr>
        <w:t>2 填写小程序帐号信息（）</w:t>
      </w:r>
    </w:p>
    <w:p>
      <w:pPr>
        <w:pStyle w:val="11"/>
        <w:pBdr>
          <w:bottom w:val="single" w:color="E4E8EB" w:sz="6" w:space="0"/>
        </w:pBdr>
        <w:shd w:val="clear" w:color="auto" w:fill="FFFFFF"/>
        <w:spacing w:before="0" w:beforeAutospacing="0" w:after="0" w:afterAutospacing="0"/>
        <w:textAlignment w:val="top"/>
        <w:rPr>
          <w:rFonts w:ascii="Microsoft YaHei UI" w:hAnsi="Microsoft YaHei UI" w:eastAsia="Microsoft YaHei UI"/>
          <w:color w:val="9A9A9A"/>
          <w:sz w:val="21"/>
          <w:szCs w:val="21"/>
          <w:shd w:val="clear" w:color="auto" w:fill="FFFFFF"/>
        </w:rPr>
      </w:pPr>
      <w:r>
        <w:rPr>
          <w:rFonts w:hint="eastAsia" w:ascii="Microsoft YaHei UI" w:hAnsi="Microsoft YaHei UI" w:eastAsia="Microsoft YaHei UI"/>
          <w:color w:val="07C160"/>
          <w:sz w:val="21"/>
          <w:szCs w:val="21"/>
        </w:rPr>
        <w:t>邮箱：</w:t>
      </w:r>
      <w:r>
        <w:rPr>
          <w:rFonts w:hint="eastAsia" w:ascii="Microsoft YaHei UI" w:hAnsi="Microsoft YaHei UI" w:eastAsia="Microsoft YaHei UI"/>
          <w:color w:val="9A9A9A"/>
          <w:sz w:val="21"/>
          <w:szCs w:val="21"/>
          <w:shd w:val="clear" w:color="auto" w:fill="FFFFFF"/>
        </w:rPr>
        <w:t>作为登录帐号，请填写未被微信公众平台注册，未被微信开放平台注册，未被个人微信号绑定的邮箱（公众号用过的也不行）</w:t>
      </w:r>
    </w:p>
    <w:p>
      <w:pPr>
        <w:pStyle w:val="11"/>
        <w:pBdr>
          <w:bottom w:val="single" w:color="E4E8EB" w:sz="6" w:space="0"/>
        </w:pBdr>
        <w:shd w:val="clear" w:color="auto" w:fill="FFFFFF"/>
        <w:spacing w:before="0" w:beforeAutospacing="0" w:after="0" w:afterAutospacing="0"/>
        <w:textAlignment w:val="top"/>
        <w:rPr>
          <w:rFonts w:ascii="Microsoft YaHei UI" w:hAnsi="Microsoft YaHei UI" w:eastAsia="Microsoft YaHei UI"/>
          <w:color w:val="9A9A9A"/>
          <w:sz w:val="21"/>
          <w:szCs w:val="21"/>
          <w:shd w:val="clear" w:color="auto" w:fill="FFFFFF"/>
        </w:rPr>
      </w:pPr>
      <w:r>
        <w:rPr>
          <w:rFonts w:hint="eastAsia" w:ascii="Microsoft YaHei UI" w:hAnsi="Microsoft YaHei UI" w:eastAsia="Microsoft YaHei UI"/>
          <w:color w:val="00B050"/>
          <w:sz w:val="21"/>
          <w:szCs w:val="21"/>
          <w:shd w:val="clear" w:color="auto" w:fill="FFFFFF"/>
        </w:rPr>
        <w:t>密码</w:t>
      </w:r>
      <w:r>
        <w:rPr>
          <w:rFonts w:hint="eastAsia" w:ascii="Microsoft YaHei UI" w:hAnsi="Microsoft YaHei UI" w:eastAsia="Microsoft YaHei UI"/>
          <w:color w:val="9A9A9A"/>
          <w:sz w:val="21"/>
          <w:szCs w:val="21"/>
          <w:shd w:val="clear" w:color="auto" w:fill="FFFFFF"/>
        </w:rPr>
        <w:t>：可以和公众号一样</w:t>
      </w:r>
    </w:p>
    <w:p>
      <w:pPr>
        <w:snapToGrid w:val="0"/>
        <w:spacing w:line="312" w:lineRule="auto"/>
        <w:jc w:val="left"/>
        <w:rPr>
          <w:color w:val="FF0000"/>
          <w:sz w:val="24"/>
          <w:szCs w:val="28"/>
        </w:rPr>
      </w:pPr>
      <w:r>
        <w:drawing>
          <wp:inline distT="0" distB="0" distL="0" distR="0">
            <wp:extent cx="4281170" cy="3813175"/>
            <wp:effectExtent l="0" t="0" r="508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86191" cy="38181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---图1-</w:t>
      </w:r>
      <w:r>
        <w:rPr>
          <w:color w:val="7F7F7F" w:themeColor="background1" w:themeShade="80"/>
          <w:sz w:val="18"/>
          <w:szCs w:val="18"/>
        </w:rPr>
        <w:t>6</w:t>
      </w: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</w:p>
    <w:p>
      <w:pPr>
        <w:snapToGrid w:val="0"/>
        <w:spacing w:before="156" w:beforeLines="50" w:line="312" w:lineRule="auto"/>
        <w:jc w:val="left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确认之后去邮箱验证</w:t>
      </w: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5274310" cy="1548130"/>
            <wp:effectExtent l="0" t="0" r="2540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48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  <w:t>步骤二：填写基本信息</w:t>
      </w:r>
    </w:p>
    <w:p>
      <w:pPr>
        <w:snapToGrid w:val="0"/>
        <w:spacing w:line="312" w:lineRule="auto"/>
        <w:jc w:val="left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注册完成后，请先完善小程序的基本信息，包括小程序名称、头像、简介和类目；</w:t>
      </w:r>
    </w:p>
    <w:p>
      <w:pPr>
        <w:snapToGrid w:val="0"/>
        <w:spacing w:line="312" w:lineRule="auto"/>
        <w:jc w:val="left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4694555" cy="4838700"/>
            <wp:effectExtent l="0" t="0" r="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698806" cy="48430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napToGrid w:val="0"/>
        <w:jc w:val="left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洗澡程序类目（需要管理员扫码）：操作流程：点击【首页】，进入小程序信息和小程序类目页面填写，详情见图2；</w:t>
      </w:r>
    </w:p>
    <w:p>
      <w:pPr>
        <w:snapToGrid w:val="0"/>
        <w:jc w:val="left"/>
        <w:rPr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  <w:r>
        <w:rPr>
          <w:rFonts w:hint="eastAsia"/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（补充：类目填写【商家自营---xxx</w:t>
      </w:r>
      <w:r>
        <w:rPr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xxx</w:t>
      </w:r>
      <w:r>
        <w:rPr>
          <w:rFonts w:hint="eastAsia"/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】)</w:t>
      </w:r>
    </w:p>
    <w:p>
      <w:r>
        <w:drawing>
          <wp:inline distT="0" distB="0" distL="0" distR="0">
            <wp:extent cx="4392930" cy="2139315"/>
            <wp:effectExtent l="0" t="0" r="762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39842" cy="21621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---图2</w:t>
      </w: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  <w:t>步骤三：添加开发人员</w:t>
      </w:r>
    </w:p>
    <w:p>
      <w:pPr>
        <w:snapToGrid w:val="0"/>
        <w:spacing w:line="312" w:lineRule="auto"/>
        <w:contextualSpacing/>
        <w:jc w:val="left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在小程序中需要添加相关的开发人员和业务对接人员，他们要上传代码到小程序中；</w:t>
      </w:r>
    </w:p>
    <w:p>
      <w:pPr>
        <w:snapToGrid w:val="0"/>
        <w:spacing w:line="312" w:lineRule="auto"/>
        <w:contextualSpacing/>
        <w:jc w:val="left"/>
        <w:rPr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  <w:r>
        <w:rPr>
          <w:rFonts w:hint="eastAsia"/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注：开发人员微信：xiaoqiang06299（林强）；业务人员：xxxxxxxxxx；</w:t>
      </w:r>
    </w:p>
    <w:p>
      <w:pPr>
        <w:rPr>
          <w:sz w:val="22"/>
        </w:rPr>
      </w:pPr>
      <w:r>
        <w:rPr>
          <w:rFonts w:hint="eastAsia"/>
          <w:sz w:val="22"/>
        </w:rPr>
        <w:t>操作流程：在小程序后台中，进入【成员管理】页面，点击添加成员，输入相关人员微信，并勾选上</w:t>
      </w:r>
      <w:r>
        <w:rPr>
          <w:rFonts w:hint="eastAsia"/>
          <w:color w:val="FF0000"/>
          <w:sz w:val="22"/>
        </w:rPr>
        <w:t>三项权限</w:t>
      </w:r>
      <w:r>
        <w:rPr>
          <w:rFonts w:hint="eastAsia"/>
          <w:sz w:val="22"/>
        </w:rPr>
        <w:t>。详情见图3-1，2；</w:t>
      </w:r>
    </w:p>
    <w:p>
      <w:r>
        <w:drawing>
          <wp:inline distT="0" distB="0" distL="0" distR="0">
            <wp:extent cx="4357370" cy="2216785"/>
            <wp:effectExtent l="0" t="0" r="508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74754" cy="2225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---图3-1</w:t>
      </w:r>
    </w:p>
    <w:p>
      <w:r>
        <w:drawing>
          <wp:inline distT="0" distB="0" distL="0" distR="0">
            <wp:extent cx="4381500" cy="2035810"/>
            <wp:effectExtent l="0" t="0" r="0" b="254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06837" cy="20474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---图3-2</w:t>
      </w: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  <w:t>步骤四：联系开发人员</w:t>
      </w:r>
    </w:p>
    <w:p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告知开发人员小程序名称，以及哪个商城要开通，并把该商城appid发给他。</w:t>
      </w:r>
    </w:p>
    <w:p>
      <w:r>
        <w:rPr>
          <w:rFonts w:hint="eastAsia"/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注：appid获取方式，登录需要开通的商场后台界面，进入商城设置页。详情见图4；</w:t>
      </w:r>
    </w:p>
    <w:p>
      <w:r>
        <w:drawing>
          <wp:inline distT="0" distB="0" distL="0" distR="0">
            <wp:extent cx="4140200" cy="2300605"/>
            <wp:effectExtent l="0" t="0" r="0" b="444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45049" cy="23035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---图4</w:t>
      </w: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  <w:t>步骤五：配置商城后台小程序密钥</w:t>
      </w:r>
    </w:p>
    <w:p>
      <w:pPr>
        <w:spacing w:line="312" w:lineRule="auto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开发人员上传完代码后，需要配置购物店后台的密钥</w:t>
      </w:r>
    </w:p>
    <w:p>
      <w:pPr>
        <w:spacing w:line="312" w:lineRule="auto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操作流程：打开小程序后台-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&gt;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开发设置-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&gt;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生成并复制密钥-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&gt;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进入商城后台-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&gt;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输入对应的id和密钥；详情见下图5-1，把微信支付商户号信息也配置了见图5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-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2；</w:t>
      </w:r>
    </w:p>
    <w:p>
      <w:pPr>
        <w:spacing w:line="312" w:lineRule="auto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生成密钥需要客户扫码验证</w:t>
      </w:r>
    </w:p>
    <w:p>
      <w:pPr>
        <w:spacing w:line="312" w:lineRule="auto"/>
        <w:rPr>
          <w:color w:val="FF0000"/>
          <w:sz w:val="22"/>
        </w:rPr>
      </w:pPr>
      <w:r>
        <w:rPr>
          <w:rFonts w:hint="eastAsia"/>
          <w:color w:val="FF0000"/>
          <w:sz w:val="22"/>
        </w:rPr>
        <w:t>注：小程序的密钥一定要保存起来；</w:t>
      </w:r>
    </w:p>
    <w:p>
      <w:r>
        <w:drawing>
          <wp:inline distT="0" distB="0" distL="0" distR="0">
            <wp:extent cx="3933190" cy="1896110"/>
            <wp:effectExtent l="0" t="0" r="0" b="889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39114" cy="1899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---图5-1</w:t>
      </w:r>
    </w:p>
    <w:p>
      <w:bookmarkStart w:id="0" w:name="_GoBack"/>
      <w:r>
        <w:drawing>
          <wp:inline distT="0" distB="0" distL="114300" distR="114300">
            <wp:extent cx="3996055" cy="2005330"/>
            <wp:effectExtent l="0" t="0" r="4445" b="13970"/>
            <wp:docPr id="2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1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996055" cy="2005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hint="eastAsia"/>
          <w:color w:val="7F7F7F" w:themeColor="background1" w:themeShade="80"/>
          <w:sz w:val="18"/>
          <w:szCs w:val="18"/>
        </w:rPr>
        <w:t>---图5-2</w:t>
      </w: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  <w:t>步骤六：配置小程序域名</w:t>
      </w:r>
    </w:p>
    <w:p>
      <w:pPr>
        <w:snapToGrid w:val="0"/>
        <w:spacing w:before="156" w:beforeLines="50" w:line="312" w:lineRule="auto"/>
        <w:jc w:val="left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需要输入小程序的服务器域名和业务域名</w:t>
      </w:r>
    </w:p>
    <w:p>
      <w:pP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操作流程：打开小程序后台-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&gt;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开发管理-&gt;开发设置-&gt;配置服务器域名-&gt;配置业务域名；详情见图6-1，2</w:t>
      </w:r>
    </w:p>
    <w:p>
      <w:r>
        <w:rPr>
          <w:rFonts w:hint="eastAsia"/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注：服务器域名和业务域名：</w:t>
      </w:r>
      <w:r>
        <w:rPr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https://shop.enisp.cn</w:t>
      </w:r>
    </w:p>
    <w:p>
      <w:pPr>
        <w:rPr>
          <w:color w:val="7F7F7F" w:themeColor="background1" w:themeShade="80"/>
          <w:sz w:val="18"/>
          <w:szCs w:val="18"/>
        </w:rPr>
      </w:pPr>
      <w:r>
        <w:drawing>
          <wp:inline distT="0" distB="0" distL="0" distR="0">
            <wp:extent cx="4740275" cy="2227580"/>
            <wp:effectExtent l="0" t="0" r="3175" b="127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90785" cy="22517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---图6-1</w:t>
      </w:r>
    </w:p>
    <w:p>
      <w:r>
        <w:drawing>
          <wp:inline distT="0" distB="0" distL="0" distR="0">
            <wp:extent cx="4712335" cy="2238375"/>
            <wp:effectExtent l="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41268" cy="2251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---图6-2</w:t>
      </w:r>
    </w:p>
    <w:p>
      <w:pPr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  <w:t>步骤七：提交小程序审核</w:t>
      </w:r>
    </w:p>
    <w:p>
      <w:pPr>
        <w:spacing w:line="312" w:lineRule="auto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验收完【体验版小程序】后没问题，可以将小程序提交审核。</w:t>
      </w:r>
    </w:p>
    <w:p>
      <w:pPr>
        <w:spacing w:line="312" w:lineRule="auto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操作流程：登录小程序后台-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&gt;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版本管理-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&gt;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提交审核-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&gt;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填写小程序信息-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&gt;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填写隐私协议；详情见图7-1，2，3</w:t>
      </w:r>
    </w:p>
    <w:p>
      <w:pP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注：（1）版本介绍的内容可以参考图7-2；（2）隐私协议参考图7-3的模板；（3）验收流程请见附录；</w:t>
      </w:r>
    </w:p>
    <w:p>
      <w:pP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4627245" cy="2303145"/>
            <wp:effectExtent l="0" t="0" r="1905" b="190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51067" cy="2314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---图7-1</w:t>
      </w:r>
    </w:p>
    <w:p>
      <w:pPr>
        <w:rPr>
          <w:color w:val="7F7F7F" w:themeColor="background1" w:themeShade="80"/>
          <w:sz w:val="18"/>
          <w:szCs w:val="18"/>
        </w:rPr>
      </w:pP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5292725" cy="3597910"/>
            <wp:effectExtent l="0" t="0" r="3175" b="254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87230" cy="3662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---图7-2</w:t>
      </w:r>
    </w:p>
    <w:p>
      <w:pPr>
        <w:rPr>
          <w:rFonts w:ascii="Microsoft YaHei UI" w:hAnsi="Microsoft YaHei UI" w:eastAsia="Microsoft YaHei UI"/>
          <w:color w:val="353535"/>
          <w:szCs w:val="21"/>
          <w:shd w:val="clear" w:color="auto" w:fill="FFFFFF"/>
        </w:rPr>
      </w:pPr>
      <w:r>
        <w:rPr>
          <w:rFonts w:hint="eastAsia" w:ascii="Microsoft YaHei UI" w:hAnsi="Microsoft YaHei UI" w:eastAsia="Microsoft YaHei UI"/>
          <w:color w:val="353535"/>
          <w:szCs w:val="21"/>
          <w:shd w:val="clear" w:color="auto" w:fill="FFFFFF"/>
        </w:rPr>
        <w:t>用户隐私保护指引设置：点击</w:t>
      </w:r>
      <w:r>
        <w:fldChar w:fldCharType="begin"/>
      </w:r>
      <w:r>
        <w:instrText xml:space="preserve">HYPERLINK "https://mp.weixin.qq.com/wxamp/wadevelopcode/privacy?ver=2&amp;id=oxjkR5lKofvaL0Ax3pWMK-RITFgs&amp;token=752867697&amp;lang=zh_CN" \t "_blank"</w:instrText>
      </w:r>
      <w:r>
        <w:fldChar w:fldCharType="separate"/>
      </w:r>
      <w:r>
        <w:rPr>
          <w:rStyle w:val="6"/>
          <w:rFonts w:hint="eastAsia" w:ascii="Microsoft YaHei UI" w:hAnsi="Microsoft YaHei UI" w:eastAsia="Microsoft YaHei UI"/>
          <w:color w:val="576B95"/>
          <w:szCs w:val="21"/>
          <w:shd w:val="clear" w:color="auto" w:fill="FFFFFF"/>
        </w:rPr>
        <w:t>更新当前版本的用户隐私协议</w:t>
      </w:r>
      <w:r>
        <w:rPr>
          <w:rStyle w:val="6"/>
          <w:rFonts w:ascii="Microsoft YaHei UI" w:hAnsi="Microsoft YaHei UI" w:eastAsia="Microsoft YaHei UI"/>
          <w:color w:val="576B95"/>
          <w:szCs w:val="21"/>
          <w:shd w:val="clear" w:color="auto" w:fill="FFFFFF"/>
        </w:rPr>
        <w:fldChar w:fldCharType="end"/>
      </w:r>
    </w:p>
    <w:p>
      <w:pP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5274310" cy="676910"/>
            <wp:effectExtent l="0" t="0" r="2540" b="889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76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rFonts w:hint="eastAsia"/>
          <w:color w:val="7F7F7F" w:themeColor="background1" w:themeShade="80"/>
          <w:sz w:val="18"/>
          <w:szCs w:val="18"/>
        </w:rPr>
        <w:t>---图7-3</w:t>
      </w:r>
    </w:p>
    <w:p>
      <w:pPr>
        <w:snapToGrid w:val="0"/>
        <w:spacing w:before="156" w:beforeLines="50" w:line="312" w:lineRule="auto"/>
        <w:jc w:val="left"/>
        <w:rPr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  <w:t>为了注册创建账号，开发者将在获取你的明示同意后，收集你的微信昵称、头像</w:t>
      </w:r>
    </w:p>
    <w:p>
      <w:pPr>
        <w:snapToGrid w:val="0"/>
        <w:spacing w:before="156" w:beforeLines="50" w:line="312" w:lineRule="auto"/>
        <w:jc w:val="left"/>
        <w:rPr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为了显示就近门店，开发者将在获取你的明示同意后，收集你的位置信息。</w:t>
      </w:r>
    </w:p>
    <w:p>
      <w:pPr>
        <w:snapToGrid w:val="0"/>
        <w:spacing w:before="156" w:beforeLines="50" w:line="312" w:lineRule="auto"/>
        <w:jc w:val="left"/>
        <w:rPr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为了参与活动，开发者将在获取你的明示同意后，收集你的微信运动步数。</w:t>
      </w:r>
    </w:p>
    <w:p>
      <w:pPr>
        <w:snapToGrid w:val="0"/>
        <w:spacing w:before="156" w:beforeLines="50" w:line="312" w:lineRule="auto"/>
        <w:jc w:val="left"/>
        <w:rPr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为了能与客服语音沟通，开发者将在获取你的明示同意后，访问你的麦克风。为了验证账号真实性，开发者将在获取你的明示同意后，收集你的手机号。</w:t>
      </w:r>
    </w:p>
    <w:p>
      <w:pPr>
        <w:snapToGrid w:val="0"/>
        <w:spacing w:before="156" w:beforeLines="50" w:line="312" w:lineRule="auto"/>
        <w:jc w:val="left"/>
        <w:rPr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为了能与客服发送图片，开发者将在获取你的明示同意后，使用你的相册（仅写入）权限。</w:t>
      </w:r>
    </w:p>
    <w:p>
      <w:pPr>
        <w:snapToGrid w:val="0"/>
        <w:spacing w:before="156" w:beforeLines="50" w:line="312" w:lineRule="auto"/>
        <w:jc w:val="left"/>
        <w:rPr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5274310" cy="6993890"/>
            <wp:effectExtent l="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993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  <w:t>步骤八：发布上线</w:t>
      </w:r>
    </w:p>
    <w:p>
      <w:pPr>
        <w:spacing w:line="312" w:lineRule="auto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审核通过后会收到微信的通知，再进入小程序后台发布，发布成功后即可在微信中搜索该小程序的名称。</w:t>
      </w:r>
    </w:p>
    <w:p>
      <w:pPr>
        <w:spacing w:line="312" w:lineRule="auto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操作方式：登录小程序后台-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&gt;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版本管理-&gt;发布小程序；详情见图8：</w:t>
      </w:r>
    </w:p>
    <w:p>
      <w:pPr>
        <w:rPr>
          <w:color w:val="7F7F7F" w:themeColor="background1" w:themeShade="80"/>
          <w:sz w:val="18"/>
          <w:szCs w:val="18"/>
        </w:rPr>
      </w:pP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4572000" cy="2229485"/>
            <wp:effectExtent l="0" t="0" r="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06007" cy="224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---图8</w:t>
      </w:r>
    </w:p>
    <w:p>
      <w:pPr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  <w:t>步骤九：关联微信支付</w:t>
      </w:r>
    </w:p>
    <w:p>
      <w:pP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需要开通小程序的商城，在商城后台配置，店铺后台-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&gt;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应用-&gt;小程序</w:t>
      </w:r>
    </w:p>
    <w:p>
      <w:pP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配置小程序和微信支付设置，详情见图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9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：</w:t>
      </w:r>
    </w:p>
    <w:p>
      <w:pPr>
        <w:rPr>
          <w:color w:val="7F7F7F" w:themeColor="background1" w:themeShade="80"/>
          <w:sz w:val="18"/>
          <w:szCs w:val="18"/>
        </w:rPr>
      </w:pPr>
      <w:r>
        <w:drawing>
          <wp:inline distT="0" distB="0" distL="0" distR="0">
            <wp:extent cx="5274310" cy="3350260"/>
            <wp:effectExtent l="0" t="0" r="2540" b="254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50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---图</w:t>
      </w:r>
      <w:r>
        <w:rPr>
          <w:color w:val="7F7F7F" w:themeColor="background1" w:themeShade="80"/>
          <w:sz w:val="18"/>
          <w:szCs w:val="18"/>
        </w:rPr>
        <w:t>9</w:t>
      </w:r>
    </w:p>
    <w:p>
      <w:pP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另外，微信支付商户号需要申请和该小程序关联，小程序管理员登录小程序，功能-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&gt;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微信支付通过申请，授权，即可在小程序完成微信支付。</w:t>
      </w:r>
    </w:p>
    <w:p>
      <w:pP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drawing>
          <wp:inline distT="0" distB="0" distL="0" distR="0">
            <wp:extent cx="5274310" cy="867410"/>
            <wp:effectExtent l="0" t="0" r="2540" b="889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67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附：常见问题</w:t>
      </w: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  <w:t>问题1：小程序被退回后，如何重新操作</w:t>
      </w:r>
    </w:p>
    <w:p>
      <w:pPr>
        <w:snapToGrid w:val="0"/>
        <w:spacing w:line="312" w:lineRule="auto"/>
        <w:jc w:val="left"/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操作方式：登录后台-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&gt;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查明原因-&gt;修改内容-&gt;版本管理-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&gt;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重新发布；见下图：</w:t>
      </w: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5753735" cy="2238375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16219" cy="2262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---查看拒绝原因</w:t>
      </w:r>
    </w:p>
    <w:p>
      <w:pP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</w:p>
    <w:p>
      <w:pPr>
        <w:snapToGrid w:val="0"/>
        <w:spacing w:before="156" w:beforeLines="50" w:line="312" w:lineRule="auto"/>
        <w:jc w:val="left"/>
        <w:rPr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bCs/>
          <w:color w:val="000000" w:themeColor="text1"/>
          <w:sz w:val="24"/>
          <w:szCs w:val="28"/>
          <w14:textFill>
            <w14:solidFill>
              <w14:schemeClr w14:val="tx1"/>
            </w14:solidFill>
          </w14:textFill>
        </w:rPr>
        <w:t>问题2：如何验收小程序</w:t>
      </w:r>
    </w:p>
    <w:p>
      <w:pP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操作方式：手机连接开发</w:t>
      </w: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t>WIFI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>-&gt;进入版本管理-&gt;扫描体验版小程序的二维码；</w:t>
      </w:r>
    </w:p>
    <w:p>
      <w:pP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注：</w:t>
      </w:r>
      <w:r>
        <w:rPr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WIFI</w:t>
      </w:r>
      <w:r>
        <w:rPr>
          <w:rFonts w:hint="eastAsia"/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名称：【NW</w:t>
      </w:r>
      <w:r>
        <w:rPr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_kaifa</w:t>
      </w:r>
      <w:r>
        <w:rPr>
          <w:rFonts w:hint="eastAsia"/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】；联系运维人员【徐涛】，告知需要连接开发</w:t>
      </w:r>
      <w:r>
        <w:rPr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WIFI</w:t>
      </w:r>
      <w:r>
        <w:rPr>
          <w:rFonts w:hint="eastAsia"/>
          <w:color w:val="808080" w:themeColor="text1" w:themeTint="80"/>
          <w:sz w:val="22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，然后把手机的相关信息发给他</w:t>
      </w:r>
      <w:r>
        <w:rPr>
          <w:rFonts w:hint="eastAsia"/>
          <w:color w:val="000000" w:themeColor="text1"/>
          <w:sz w:val="22"/>
          <w14:textFill>
            <w14:solidFill>
              <w14:schemeClr w14:val="tx1"/>
            </w14:solidFill>
          </w14:textFill>
        </w:rPr>
        <w:t xml:space="preserve"> </w:t>
      </w:r>
    </w:p>
    <w:p>
      <w:pP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2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4097020" cy="1931035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22679" cy="19432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color w:val="7F7F7F" w:themeColor="background1" w:themeShade="80"/>
          <w:sz w:val="18"/>
          <w:szCs w:val="18"/>
        </w:rPr>
        <w:t>---查看体验版小程序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FDC1A22"/>
    <w:multiLevelType w:val="multilevel"/>
    <w:tmpl w:val="0FDC1A22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NkOWZmMGE0MmNmZjcxMzgzZmYxM2U4OWIyODdhYjEifQ=="/>
  </w:docVars>
  <w:rsids>
    <w:rsidRoot w:val="00995A4D"/>
    <w:rsid w:val="0003758B"/>
    <w:rsid w:val="00047D92"/>
    <w:rsid w:val="00052BC7"/>
    <w:rsid w:val="000569D7"/>
    <w:rsid w:val="000A3DA5"/>
    <w:rsid w:val="00104597"/>
    <w:rsid w:val="00155CBC"/>
    <w:rsid w:val="001772F8"/>
    <w:rsid w:val="00191DBB"/>
    <w:rsid w:val="001D130C"/>
    <w:rsid w:val="001F2262"/>
    <w:rsid w:val="00224A0D"/>
    <w:rsid w:val="00241847"/>
    <w:rsid w:val="002465E4"/>
    <w:rsid w:val="00283026"/>
    <w:rsid w:val="00321C61"/>
    <w:rsid w:val="0034324C"/>
    <w:rsid w:val="00360957"/>
    <w:rsid w:val="00386BBC"/>
    <w:rsid w:val="003B489D"/>
    <w:rsid w:val="0045464F"/>
    <w:rsid w:val="004C3BA0"/>
    <w:rsid w:val="005649FB"/>
    <w:rsid w:val="0059536C"/>
    <w:rsid w:val="005B5CC8"/>
    <w:rsid w:val="00631219"/>
    <w:rsid w:val="00631A16"/>
    <w:rsid w:val="00635FB6"/>
    <w:rsid w:val="006A1096"/>
    <w:rsid w:val="006F67F5"/>
    <w:rsid w:val="00727EDB"/>
    <w:rsid w:val="00740D39"/>
    <w:rsid w:val="00762DE2"/>
    <w:rsid w:val="00800AF0"/>
    <w:rsid w:val="008745AC"/>
    <w:rsid w:val="00875243"/>
    <w:rsid w:val="008A4417"/>
    <w:rsid w:val="008B71DA"/>
    <w:rsid w:val="008E75B4"/>
    <w:rsid w:val="00912330"/>
    <w:rsid w:val="0096797E"/>
    <w:rsid w:val="00995A4D"/>
    <w:rsid w:val="009D1820"/>
    <w:rsid w:val="009D2F94"/>
    <w:rsid w:val="009E0BA5"/>
    <w:rsid w:val="00A018AD"/>
    <w:rsid w:val="00A32F9A"/>
    <w:rsid w:val="00A95B15"/>
    <w:rsid w:val="00A9718F"/>
    <w:rsid w:val="00AB4DBA"/>
    <w:rsid w:val="00AB5A58"/>
    <w:rsid w:val="00AE6549"/>
    <w:rsid w:val="00B44318"/>
    <w:rsid w:val="00B54B80"/>
    <w:rsid w:val="00B80EB0"/>
    <w:rsid w:val="00BB5682"/>
    <w:rsid w:val="00CD62A1"/>
    <w:rsid w:val="00D13A33"/>
    <w:rsid w:val="00D36A5D"/>
    <w:rsid w:val="00D4616F"/>
    <w:rsid w:val="00D74664"/>
    <w:rsid w:val="00D9179C"/>
    <w:rsid w:val="00DC019D"/>
    <w:rsid w:val="00DE13CA"/>
    <w:rsid w:val="00E0750F"/>
    <w:rsid w:val="00E65EF4"/>
    <w:rsid w:val="00E8016B"/>
    <w:rsid w:val="00EB79CE"/>
    <w:rsid w:val="00EC47AF"/>
    <w:rsid w:val="00EF42CF"/>
    <w:rsid w:val="00F62317"/>
    <w:rsid w:val="00F86D65"/>
    <w:rsid w:val="00FB67CD"/>
    <w:rsid w:val="1F0E1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semiHidden/>
    <w:unhideWhenUsed/>
    <w:uiPriority w:val="99"/>
    <w:rPr>
      <w:color w:val="0000FF"/>
      <w:u w:val="single"/>
    </w:rPr>
  </w:style>
  <w:style w:type="character" w:customStyle="1" w:styleId="7">
    <w:name w:val="页眉 字符"/>
    <w:basedOn w:val="5"/>
    <w:link w:val="3"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paragraph" w:customStyle="1" w:styleId="10">
    <w:name w:val="desc_item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1">
    <w:name w:val="weui-desktop-step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0" Type="http://schemas.openxmlformats.org/officeDocument/2006/relationships/fontTable" Target="fontTable.xml"/><Relationship Id="rId3" Type="http://schemas.openxmlformats.org/officeDocument/2006/relationships/theme" Target="theme/theme1.xml"/><Relationship Id="rId29" Type="http://schemas.openxmlformats.org/officeDocument/2006/relationships/numbering" Target="numbering.xml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1801</Words>
  <Characters>2013</Characters>
  <Lines>16</Lines>
  <Paragraphs>4</Paragraphs>
  <TotalTime>1953</TotalTime>
  <ScaleCrop>false</ScaleCrop>
  <LinksUpToDate>false</LinksUpToDate>
  <CharactersWithSpaces>2019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2022-11-07T02:04:00Z</dcterms:created>
  <dc:creator>Administrator</dc:creator>
  <cp:lastModifiedBy>老温</cp:lastModifiedBy>
  <dcterms:modified xsi:type="dcterms:W3CDTF">2024-07-22T03:06:23Z</dcterms:modified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4EC69097B96340D0BCD6EC07E6DA757D_12</vt:lpwstr>
  </property>
</Properties>
</file>